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429"/>
        <w:gridCol w:w="1452"/>
        <w:gridCol w:w="1399"/>
        <w:gridCol w:w="1170"/>
        <w:gridCol w:w="830"/>
        <w:gridCol w:w="830"/>
      </w:tblGrid>
      <w:tr w:rsidR="00691DD5" w:rsidRPr="0013761F" w:rsidTr="00302743">
        <w:trPr>
          <w:trHeight w:val="465"/>
        </w:trPr>
        <w:tc>
          <w:tcPr>
            <w:tcW w:w="10321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1DD5" w:rsidRPr="0013761F" w:rsidRDefault="00691DD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Manav Rachna International Institute of Research &amp; Studies</w:t>
            </w:r>
          </w:p>
        </w:tc>
      </w:tr>
      <w:tr w:rsidR="00691DD5" w:rsidRPr="0013761F" w:rsidTr="00302743">
        <w:trPr>
          <w:trHeight w:val="300"/>
        </w:trPr>
        <w:tc>
          <w:tcPr>
            <w:tcW w:w="1032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1DD5" w:rsidRPr="0013761F" w:rsidRDefault="00691DD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(Deemed to be University under Section 3 of the UGC Act, 1956)</w:t>
            </w:r>
          </w:p>
        </w:tc>
      </w:tr>
      <w:tr w:rsidR="00691DD5" w:rsidRPr="0013761F" w:rsidTr="00302743">
        <w:trPr>
          <w:trHeight w:val="300"/>
        </w:trPr>
        <w:tc>
          <w:tcPr>
            <w:tcW w:w="1032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1DD5" w:rsidRPr="0013761F" w:rsidRDefault="00691DD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-12065</wp:posOffset>
                  </wp:positionV>
                  <wp:extent cx="1334135" cy="296545"/>
                  <wp:effectExtent l="19050" t="0" r="0" b="0"/>
                  <wp:wrapNone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(NAAC Accredited 'A' Grade)</w:t>
            </w:r>
          </w:p>
        </w:tc>
      </w:tr>
      <w:tr w:rsidR="00691DD5" w:rsidRPr="0013761F" w:rsidTr="00302743">
        <w:trPr>
          <w:trHeight w:val="375"/>
        </w:trPr>
        <w:tc>
          <w:tcPr>
            <w:tcW w:w="1032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1DD5" w:rsidRPr="0013761F" w:rsidRDefault="00691DD5" w:rsidP="00FE1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Sector-43, Delhi-Surajkund Road, Faridabad.</w:t>
            </w:r>
          </w:p>
        </w:tc>
      </w:tr>
      <w:tr w:rsidR="0013761F" w:rsidRPr="0013761F" w:rsidTr="003B703D">
        <w:trPr>
          <w:trHeight w:val="570"/>
        </w:trPr>
        <w:tc>
          <w:tcPr>
            <w:tcW w:w="1032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3761F" w:rsidRPr="0013761F" w:rsidRDefault="007211EC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Employer</w:t>
            </w:r>
            <w:r w:rsidR="0013761F" w:rsidRPr="001376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Feedback</w:t>
            </w:r>
          </w:p>
        </w:tc>
      </w:tr>
      <w:tr w:rsidR="00302743" w:rsidRPr="0013761F" w:rsidTr="00302743">
        <w:trPr>
          <w:trHeight w:val="413"/>
        </w:trPr>
        <w:tc>
          <w:tcPr>
            <w:tcW w:w="51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A659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1. Name: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B703D" w:rsidP="0030274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Organization: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02743" w:rsidRPr="0013761F" w:rsidTr="003B703D">
        <w:trPr>
          <w:trHeight w:val="261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A659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</w:t>
            </w:r>
            <w:r w:rsidR="003B703D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Designation</w:t>
            </w: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1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02743" w:rsidRPr="0013761F" w:rsidRDefault="003B703D" w:rsidP="003B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 Email Id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302743" w:rsidRPr="0013761F" w:rsidTr="002F29BB">
        <w:trPr>
          <w:trHeight w:val="216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B703D" w:rsidP="002F29B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Phone No</w:t>
            </w:r>
            <w:r w:rsidR="00302743"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51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2743" w:rsidRPr="0013761F" w:rsidRDefault="00302743" w:rsidP="003027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02743" w:rsidRPr="0013761F" w:rsidTr="00302743">
        <w:trPr>
          <w:trHeight w:val="224"/>
        </w:trPr>
        <w:tc>
          <w:tcPr>
            <w:tcW w:w="701" w:type="dxa"/>
            <w:vMerge w:val="restart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4429" w:type="dxa"/>
            <w:vMerge w:val="restart"/>
            <w:shd w:val="clear" w:color="000000" w:fill="D8D8D8"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rate the following </w:t>
            </w:r>
          </w:p>
        </w:tc>
        <w:tc>
          <w:tcPr>
            <w:tcW w:w="5191" w:type="dxa"/>
            <w:gridSpan w:val="5"/>
            <w:shd w:val="clear" w:color="000000" w:fill="D8D8D8"/>
            <w:noWrap/>
            <w:vAlign w:val="center"/>
            <w:hideMark/>
          </w:tcPr>
          <w:p w:rsidR="00302743" w:rsidRPr="0013761F" w:rsidRDefault="00302743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</w:p>
        </w:tc>
      </w:tr>
      <w:tr w:rsidR="0019737B" w:rsidRPr="0013761F" w:rsidTr="00587E05">
        <w:trPr>
          <w:trHeight w:val="300"/>
        </w:trPr>
        <w:tc>
          <w:tcPr>
            <w:tcW w:w="701" w:type="dxa"/>
            <w:vMerge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29" w:type="dxa"/>
            <w:vMerge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52" w:type="dxa"/>
            <w:shd w:val="clear" w:color="000000" w:fill="D8D8D8"/>
            <w:noWrap/>
            <w:vAlign w:val="bottom"/>
            <w:hideMark/>
          </w:tcPr>
          <w:p w:rsidR="0019737B" w:rsidRPr="00A67A9B" w:rsidRDefault="0019737B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Outstanding </w:t>
            </w:r>
          </w:p>
        </w:tc>
        <w:tc>
          <w:tcPr>
            <w:tcW w:w="1399" w:type="dxa"/>
            <w:shd w:val="clear" w:color="000000" w:fill="D8D8D8"/>
            <w:noWrap/>
            <w:vAlign w:val="bottom"/>
            <w:hideMark/>
          </w:tcPr>
          <w:p w:rsidR="0019737B" w:rsidRPr="00A67A9B" w:rsidRDefault="0019737B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Very Good</w:t>
            </w:r>
          </w:p>
        </w:tc>
        <w:tc>
          <w:tcPr>
            <w:tcW w:w="1170" w:type="dxa"/>
            <w:shd w:val="clear" w:color="000000" w:fill="D8D8D8"/>
            <w:noWrap/>
            <w:vAlign w:val="bottom"/>
            <w:hideMark/>
          </w:tcPr>
          <w:p w:rsidR="0019737B" w:rsidRPr="00A67A9B" w:rsidRDefault="0019737B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Good</w:t>
            </w:r>
          </w:p>
        </w:tc>
        <w:tc>
          <w:tcPr>
            <w:tcW w:w="344" w:type="dxa"/>
            <w:shd w:val="clear" w:color="000000" w:fill="D8D8D8"/>
            <w:noWrap/>
            <w:vAlign w:val="bottom"/>
            <w:hideMark/>
          </w:tcPr>
          <w:p w:rsidR="0019737B" w:rsidRPr="00A67A9B" w:rsidRDefault="0019737B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Average</w:t>
            </w:r>
          </w:p>
        </w:tc>
        <w:tc>
          <w:tcPr>
            <w:tcW w:w="826" w:type="dxa"/>
            <w:shd w:val="clear" w:color="000000" w:fill="D8D8D8"/>
          </w:tcPr>
          <w:p w:rsidR="0019737B" w:rsidRPr="00A67A9B" w:rsidRDefault="0019737B" w:rsidP="007B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A67A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Below Average</w:t>
            </w:r>
          </w:p>
        </w:tc>
      </w:tr>
      <w:tr w:rsidR="0019737B" w:rsidRPr="0013761F" w:rsidTr="0019737B">
        <w:trPr>
          <w:trHeight w:val="68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852AB">
              <w:rPr>
                <w:rFonts w:ascii="Calibri" w:eastAsia="Times New Roman" w:hAnsi="Calibri" w:cs="Times New Roman"/>
                <w:color w:val="000000"/>
              </w:rPr>
              <w:t>Aptness of university curriculum for the present job.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53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444B">
              <w:rPr>
                <w:rFonts w:ascii="Calibri" w:eastAsia="Times New Roman" w:hAnsi="Calibri" w:cs="Times New Roman"/>
                <w:color w:val="000000"/>
              </w:rPr>
              <w:t>Relevance of courses taught in terms of futuristic technologies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52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FE1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Technical and soft skills acquired for multidisciplinary real life situations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32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Balance between theory and lab based courses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359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CA3C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852AB">
              <w:rPr>
                <w:rFonts w:ascii="Calibri" w:eastAsia="Times New Roman" w:hAnsi="Calibri" w:cs="Times New Roman"/>
                <w:color w:val="000000"/>
              </w:rPr>
              <w:t xml:space="preserve">Aptness of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training / </w:t>
            </w:r>
            <w:r w:rsidRPr="005852AB">
              <w:rPr>
                <w:rFonts w:ascii="Calibri" w:eastAsia="Times New Roman" w:hAnsi="Calibri" w:cs="Times New Roman"/>
                <w:color w:val="000000"/>
              </w:rPr>
              <w:t>projects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research work </w:t>
            </w:r>
            <w:r w:rsidRPr="005852AB">
              <w:rPr>
                <w:rFonts w:ascii="Calibri" w:eastAsia="Times New Roman" w:hAnsi="Calibri" w:cs="Times New Roman"/>
                <w:color w:val="000000"/>
              </w:rPr>
              <w:t>undertaken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323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107A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Outcome Based Education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Lifelong Learning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719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Competence in 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>critical thinking, problem solving and creativity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acquired through curriculum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53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Default="0019737B" w:rsidP="00107A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Slice of industry component / interaction in curriculum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26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Team Spirit &amp; leadership skills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33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2F2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9BB">
              <w:rPr>
                <w:rFonts w:ascii="Calibri" w:eastAsia="Times New Roman" w:hAnsi="Calibri" w:cs="Times New Roman"/>
                <w:color w:val="000000"/>
              </w:rPr>
              <w:t>Relationship with seniors/peers/subordinates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6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9737B" w:rsidRPr="0013761F" w:rsidRDefault="0019737B" w:rsidP="00197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35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19737B" w:rsidRPr="0013761F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19737B" w:rsidRPr="0013761F" w:rsidRDefault="0019737B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Inclination towards organizational goals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35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7B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37B" w:rsidRDefault="0019737B" w:rsidP="00591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Discipline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737B" w:rsidRPr="0013761F" w:rsidTr="0019737B">
        <w:trPr>
          <w:trHeight w:val="35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7B" w:rsidRDefault="0019737B" w:rsidP="0013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37B" w:rsidRDefault="0019737B" w:rsidP="00A659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Responsible citizen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37B" w:rsidRPr="0013761F" w:rsidRDefault="0019737B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1DD5" w:rsidRPr="0013761F" w:rsidTr="00302743">
        <w:trPr>
          <w:trHeight w:val="450"/>
        </w:trPr>
        <w:tc>
          <w:tcPr>
            <w:tcW w:w="10321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1DD5" w:rsidRPr="0013761F" w:rsidRDefault="00691DD5" w:rsidP="00591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 xml:space="preserve">Suggestion for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bridging industry-academia gap for empowering students job readiness</w:t>
            </w:r>
            <w:r w:rsidRPr="001376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91DD5" w:rsidRPr="0013761F" w:rsidTr="00302743">
        <w:trPr>
          <w:trHeight w:val="450"/>
        </w:trPr>
        <w:tc>
          <w:tcPr>
            <w:tcW w:w="1032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1DD5" w:rsidRPr="0013761F" w:rsidRDefault="00A93ADD" w:rsidP="0013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.1pt;margin-top:-.95pt;width:499.3pt;height:2.35pt;z-index:251663360;mso-position-horizontal-relative:text;mso-position-vertical-relative:text" o:connectortype="straight"/>
              </w:pict>
            </w:r>
          </w:p>
        </w:tc>
      </w:tr>
      <w:tr w:rsidR="00691DD5" w:rsidRPr="0013761F" w:rsidTr="00CA63EF">
        <w:trPr>
          <w:trHeight w:val="450"/>
        </w:trPr>
        <w:tc>
          <w:tcPr>
            <w:tcW w:w="10321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1DD5" w:rsidRDefault="00691DD5" w:rsidP="00591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91DD5" w:rsidRDefault="00691DD5" w:rsidP="00591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Reasons for r</w:t>
            </w:r>
            <w:r w:rsidRPr="0059180A">
              <w:rPr>
                <w:rFonts w:ascii="Calibri" w:eastAsia="Times New Roman" w:hAnsi="Calibri" w:cs="Times New Roman"/>
                <w:b/>
                <w:color w:val="000000"/>
              </w:rPr>
              <w:t xml:space="preserve">ecruiting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Manav Rachna </w:t>
            </w:r>
            <w:r w:rsidRPr="0059180A">
              <w:rPr>
                <w:rFonts w:ascii="Calibri" w:eastAsia="Times New Roman" w:hAnsi="Calibri" w:cs="Times New Roman"/>
                <w:b/>
                <w:color w:val="000000"/>
              </w:rPr>
              <w:t xml:space="preserve">students </w:t>
            </w:r>
          </w:p>
          <w:p w:rsidR="00691DD5" w:rsidRDefault="00691DD5" w:rsidP="00591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91DD5" w:rsidRDefault="00A93ADD" w:rsidP="00CA6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3ADD"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30" type="#_x0000_t32" style="position:absolute;margin-left:6.35pt;margin-top:1.95pt;width:499.3pt;height:2.35pt;z-index:251664384" o:connectortype="straight"/>
              </w:pict>
            </w:r>
            <w:r w:rsidR="00691DD5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91DD5" w:rsidRDefault="00691DD5" w:rsidP="00CA6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91DD5" w:rsidRPr="00A65910" w:rsidRDefault="00691DD5" w:rsidP="00CA6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Signature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</w:t>
            </w:r>
          </w:p>
          <w:p w:rsidR="00691DD5" w:rsidRPr="0013761F" w:rsidRDefault="00691DD5" w:rsidP="00A65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65910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</w:tr>
      <w:tr w:rsidR="00691DD5" w:rsidRPr="0013761F" w:rsidTr="00302743">
        <w:trPr>
          <w:trHeight w:val="450"/>
        </w:trPr>
        <w:tc>
          <w:tcPr>
            <w:tcW w:w="10321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691DD5" w:rsidRDefault="00691DD5" w:rsidP="00591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A04989" w:rsidRDefault="00A04989" w:rsidP="003B703D"/>
    <w:sectPr w:rsidR="00A04989" w:rsidSect="003B7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02" w:rsidRDefault="00A80E02" w:rsidP="00A65910">
      <w:pPr>
        <w:spacing w:after="0" w:line="240" w:lineRule="auto"/>
      </w:pPr>
      <w:r>
        <w:separator/>
      </w:r>
    </w:p>
  </w:endnote>
  <w:endnote w:type="continuationSeparator" w:id="1">
    <w:p w:rsidR="00A80E02" w:rsidRDefault="00A80E02" w:rsidP="00A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02" w:rsidRDefault="00A80E02" w:rsidP="00A65910">
      <w:pPr>
        <w:spacing w:after="0" w:line="240" w:lineRule="auto"/>
      </w:pPr>
      <w:r>
        <w:separator/>
      </w:r>
    </w:p>
  </w:footnote>
  <w:footnote w:type="continuationSeparator" w:id="1">
    <w:p w:rsidR="00A80E02" w:rsidRDefault="00A80E02" w:rsidP="00A6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1F"/>
    <w:rsid w:val="001349F5"/>
    <w:rsid w:val="0013761F"/>
    <w:rsid w:val="00155C55"/>
    <w:rsid w:val="0019737B"/>
    <w:rsid w:val="00240E5F"/>
    <w:rsid w:val="002F29BB"/>
    <w:rsid w:val="00302743"/>
    <w:rsid w:val="003B703D"/>
    <w:rsid w:val="003C21CB"/>
    <w:rsid w:val="004C20A1"/>
    <w:rsid w:val="0059180A"/>
    <w:rsid w:val="00691DD5"/>
    <w:rsid w:val="006C5348"/>
    <w:rsid w:val="007211EC"/>
    <w:rsid w:val="00793332"/>
    <w:rsid w:val="00924F64"/>
    <w:rsid w:val="00985D15"/>
    <w:rsid w:val="00A04989"/>
    <w:rsid w:val="00A65910"/>
    <w:rsid w:val="00A80E02"/>
    <w:rsid w:val="00A93ADD"/>
    <w:rsid w:val="00CA3CB8"/>
    <w:rsid w:val="00CA63EF"/>
    <w:rsid w:val="00E37029"/>
    <w:rsid w:val="00EB059A"/>
    <w:rsid w:val="00E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10"/>
  </w:style>
  <w:style w:type="paragraph" w:styleId="Footer">
    <w:name w:val="footer"/>
    <w:basedOn w:val="Normal"/>
    <w:link w:val="FooterChar"/>
    <w:uiPriority w:val="99"/>
    <w:semiHidden/>
    <w:unhideWhenUsed/>
    <w:rsid w:val="00A6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place</dc:creator>
  <cp:lastModifiedBy>Dean Academics</cp:lastModifiedBy>
  <cp:revision>5</cp:revision>
  <dcterms:created xsi:type="dcterms:W3CDTF">2019-08-01T07:50:00Z</dcterms:created>
  <dcterms:modified xsi:type="dcterms:W3CDTF">2020-07-13T05:37:00Z</dcterms:modified>
</cp:coreProperties>
</file>