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4429"/>
        <w:gridCol w:w="1452"/>
        <w:gridCol w:w="1399"/>
        <w:gridCol w:w="1019"/>
        <w:gridCol w:w="900"/>
        <w:gridCol w:w="925"/>
      </w:tblGrid>
      <w:tr w:rsidR="00884808" w:rsidRPr="0013761F" w:rsidTr="00A9313D">
        <w:trPr>
          <w:trHeight w:val="465"/>
        </w:trPr>
        <w:tc>
          <w:tcPr>
            <w:tcW w:w="10825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4808" w:rsidRPr="0013761F" w:rsidRDefault="00884808" w:rsidP="00FE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Manav Rachna International Institute of Research &amp; Studies</w:t>
            </w:r>
          </w:p>
        </w:tc>
      </w:tr>
      <w:tr w:rsidR="00884808" w:rsidRPr="0013761F" w:rsidTr="00A9313D">
        <w:trPr>
          <w:trHeight w:val="300"/>
        </w:trPr>
        <w:tc>
          <w:tcPr>
            <w:tcW w:w="10825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808" w:rsidRPr="0013761F" w:rsidRDefault="00884808" w:rsidP="00FE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(Deemed to be University under Section 3 of the UGC Act, 1956)</w:t>
            </w:r>
          </w:p>
        </w:tc>
      </w:tr>
      <w:tr w:rsidR="00884808" w:rsidRPr="0013761F" w:rsidTr="00A9313D">
        <w:trPr>
          <w:trHeight w:val="300"/>
        </w:trPr>
        <w:tc>
          <w:tcPr>
            <w:tcW w:w="10825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808" w:rsidRPr="0013761F" w:rsidRDefault="00884808" w:rsidP="00FE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-12065</wp:posOffset>
                  </wp:positionV>
                  <wp:extent cx="1334135" cy="296545"/>
                  <wp:effectExtent l="19050" t="0" r="0" b="0"/>
                  <wp:wrapNone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761F">
              <w:rPr>
                <w:rFonts w:ascii="Calibri" w:eastAsia="Times New Roman" w:hAnsi="Calibri" w:cs="Times New Roman"/>
                <w:color w:val="000000"/>
              </w:rPr>
              <w:t>(NAAC Accredited 'A' Grade)</w:t>
            </w:r>
          </w:p>
        </w:tc>
      </w:tr>
      <w:tr w:rsidR="00884808" w:rsidRPr="0013761F" w:rsidTr="00A9313D">
        <w:trPr>
          <w:trHeight w:val="375"/>
        </w:trPr>
        <w:tc>
          <w:tcPr>
            <w:tcW w:w="10825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808" w:rsidRPr="0013761F" w:rsidRDefault="00884808" w:rsidP="00FE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Sector-43, Delhi-Surajkund Road, Faridabad.</w:t>
            </w:r>
          </w:p>
        </w:tc>
      </w:tr>
      <w:tr w:rsidR="0013761F" w:rsidRPr="0013761F" w:rsidTr="00A9313D">
        <w:trPr>
          <w:trHeight w:val="432"/>
        </w:trPr>
        <w:tc>
          <w:tcPr>
            <w:tcW w:w="1082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761F" w:rsidRPr="0013761F" w:rsidRDefault="003942E2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Faculty</w:t>
            </w:r>
            <w:r w:rsidR="0013761F" w:rsidRPr="001376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Feedback</w:t>
            </w:r>
          </w:p>
        </w:tc>
      </w:tr>
      <w:tr w:rsidR="00302743" w:rsidRPr="0013761F" w:rsidTr="00A9313D">
        <w:trPr>
          <w:trHeight w:val="413"/>
        </w:trPr>
        <w:tc>
          <w:tcPr>
            <w:tcW w:w="513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743" w:rsidRPr="0013761F" w:rsidRDefault="00302743" w:rsidP="003942E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1. Name: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02743" w:rsidRPr="0013761F" w:rsidRDefault="003942E2" w:rsidP="003942E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  Designation</w:t>
            </w:r>
            <w:r w:rsidR="00C040F5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302743"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02743" w:rsidRPr="0013761F" w:rsidTr="00A9313D">
        <w:trPr>
          <w:trHeight w:val="261"/>
        </w:trPr>
        <w:tc>
          <w:tcPr>
            <w:tcW w:w="5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743" w:rsidRPr="0013761F" w:rsidRDefault="003942E2" w:rsidP="003942E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 Department</w:t>
            </w:r>
            <w:r w:rsidR="00302743"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6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02743" w:rsidRPr="0013761F" w:rsidRDefault="00302743" w:rsidP="003942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4.  </w:t>
            </w:r>
            <w:r w:rsidR="003942E2">
              <w:rPr>
                <w:rFonts w:ascii="Calibri" w:eastAsia="Times New Roman" w:hAnsi="Calibri" w:cs="Times New Roman"/>
                <w:b/>
                <w:bCs/>
                <w:color w:val="000000"/>
              </w:rPr>
              <w:t>Teaching Experience</w:t>
            </w: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  <w:tr w:rsidR="00302743" w:rsidRPr="0013761F" w:rsidTr="00A9313D">
        <w:trPr>
          <w:trHeight w:val="396"/>
        </w:trPr>
        <w:tc>
          <w:tcPr>
            <w:tcW w:w="5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743" w:rsidRPr="0013761F" w:rsidRDefault="003942E2" w:rsidP="003942E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 Research/Industry Experience</w:t>
            </w:r>
            <w:r w:rsidR="00302743"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5695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02743" w:rsidRPr="0013761F" w:rsidRDefault="00302743" w:rsidP="003942E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6. </w:t>
            </w:r>
            <w:r w:rsidR="003942E2">
              <w:rPr>
                <w:rFonts w:ascii="Calibri" w:eastAsia="Times New Roman" w:hAnsi="Calibri" w:cs="Times New Roman"/>
                <w:b/>
                <w:bCs/>
                <w:color w:val="000000"/>
              </w:rPr>
              <w:t>Field of Specialization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02743" w:rsidRPr="0013761F" w:rsidTr="00A9313D">
        <w:trPr>
          <w:trHeight w:val="224"/>
        </w:trPr>
        <w:tc>
          <w:tcPr>
            <w:tcW w:w="701" w:type="dxa"/>
            <w:vMerge w:val="restart"/>
            <w:shd w:val="clear" w:color="000000" w:fill="D8D8D8"/>
            <w:noWrap/>
            <w:vAlign w:val="center"/>
            <w:hideMark/>
          </w:tcPr>
          <w:p w:rsidR="00302743" w:rsidRPr="0013761F" w:rsidRDefault="00302743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S.No.</w:t>
            </w:r>
          </w:p>
        </w:tc>
        <w:tc>
          <w:tcPr>
            <w:tcW w:w="4429" w:type="dxa"/>
            <w:vMerge w:val="restart"/>
            <w:shd w:val="clear" w:color="000000" w:fill="D8D8D8"/>
            <w:vAlign w:val="center"/>
            <w:hideMark/>
          </w:tcPr>
          <w:p w:rsidR="00302743" w:rsidRPr="0013761F" w:rsidRDefault="00302743" w:rsidP="0013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Please rate the following </w:t>
            </w:r>
          </w:p>
        </w:tc>
        <w:tc>
          <w:tcPr>
            <w:tcW w:w="5695" w:type="dxa"/>
            <w:gridSpan w:val="5"/>
            <w:shd w:val="clear" w:color="000000" w:fill="D8D8D8"/>
            <w:noWrap/>
            <w:vAlign w:val="center"/>
            <w:hideMark/>
          </w:tcPr>
          <w:p w:rsidR="00302743" w:rsidRPr="0013761F" w:rsidRDefault="00302743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Rating</w:t>
            </w:r>
          </w:p>
        </w:tc>
      </w:tr>
      <w:tr w:rsidR="00A9313D" w:rsidRPr="0013761F" w:rsidTr="00A9313D">
        <w:trPr>
          <w:trHeight w:val="300"/>
        </w:trPr>
        <w:tc>
          <w:tcPr>
            <w:tcW w:w="701" w:type="dxa"/>
            <w:vMerge/>
            <w:vAlign w:val="center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29" w:type="dxa"/>
            <w:vMerge/>
            <w:vAlign w:val="center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52" w:type="dxa"/>
            <w:shd w:val="clear" w:color="000000" w:fill="D8D8D8"/>
            <w:noWrap/>
            <w:vAlign w:val="bottom"/>
            <w:hideMark/>
          </w:tcPr>
          <w:p w:rsidR="00A9313D" w:rsidRPr="00A67A9B" w:rsidRDefault="00A9313D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Outstanding </w:t>
            </w:r>
          </w:p>
        </w:tc>
        <w:tc>
          <w:tcPr>
            <w:tcW w:w="1399" w:type="dxa"/>
            <w:shd w:val="clear" w:color="000000" w:fill="D8D8D8"/>
            <w:noWrap/>
            <w:vAlign w:val="bottom"/>
            <w:hideMark/>
          </w:tcPr>
          <w:p w:rsidR="00A9313D" w:rsidRPr="00A67A9B" w:rsidRDefault="00A9313D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Very Good</w:t>
            </w:r>
          </w:p>
        </w:tc>
        <w:tc>
          <w:tcPr>
            <w:tcW w:w="1019" w:type="dxa"/>
            <w:shd w:val="clear" w:color="000000" w:fill="D8D8D8"/>
            <w:noWrap/>
            <w:vAlign w:val="bottom"/>
            <w:hideMark/>
          </w:tcPr>
          <w:p w:rsidR="00A9313D" w:rsidRPr="00A67A9B" w:rsidRDefault="00A9313D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Good</w:t>
            </w:r>
          </w:p>
        </w:tc>
        <w:tc>
          <w:tcPr>
            <w:tcW w:w="900" w:type="dxa"/>
            <w:shd w:val="clear" w:color="000000" w:fill="D8D8D8"/>
            <w:noWrap/>
            <w:vAlign w:val="bottom"/>
            <w:hideMark/>
          </w:tcPr>
          <w:p w:rsidR="00A9313D" w:rsidRPr="00A67A9B" w:rsidRDefault="00A9313D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Average</w:t>
            </w:r>
          </w:p>
        </w:tc>
        <w:tc>
          <w:tcPr>
            <w:tcW w:w="925" w:type="dxa"/>
            <w:shd w:val="clear" w:color="000000" w:fill="D8D8D8"/>
          </w:tcPr>
          <w:p w:rsidR="00A9313D" w:rsidRPr="00A67A9B" w:rsidRDefault="00A9313D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Below Average</w:t>
            </w:r>
          </w:p>
        </w:tc>
      </w:tr>
      <w:tr w:rsidR="00A9313D" w:rsidRPr="0013761F" w:rsidTr="00A9313D">
        <w:trPr>
          <w:trHeight w:val="683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9313D" w:rsidRPr="0013761F" w:rsidRDefault="00A9313D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A9313D" w:rsidRPr="0013761F" w:rsidRDefault="00A9313D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E444B">
              <w:rPr>
                <w:rFonts w:ascii="Calibri" w:eastAsia="Times New Roman" w:hAnsi="Calibri" w:cs="Times New Roman"/>
                <w:color w:val="000000"/>
              </w:rPr>
              <w:t>Suitability of present curriculum towards program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5" w:type="dxa"/>
            <w:shd w:val="clear" w:color="auto" w:fill="auto"/>
          </w:tcPr>
          <w:p w:rsidR="00A9313D" w:rsidRPr="0013761F" w:rsidRDefault="00A9313D" w:rsidP="00A9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13D" w:rsidRPr="0013761F" w:rsidTr="00A9313D">
        <w:trPr>
          <w:trHeight w:val="53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9313D" w:rsidRPr="0013761F" w:rsidRDefault="00A9313D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A9313D" w:rsidRPr="0013761F" w:rsidRDefault="00A9313D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E444B">
              <w:rPr>
                <w:rFonts w:ascii="Calibri" w:eastAsia="Times New Roman" w:hAnsi="Calibri" w:cs="Times New Roman"/>
                <w:color w:val="000000"/>
              </w:rPr>
              <w:t>Relevance of courses taught in terms of futuristic technologies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5" w:type="dxa"/>
            <w:shd w:val="clear" w:color="auto" w:fill="auto"/>
          </w:tcPr>
          <w:p w:rsidR="00A9313D" w:rsidRPr="0013761F" w:rsidRDefault="00A9313D" w:rsidP="00A9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13D" w:rsidRPr="0013761F" w:rsidTr="00A9313D">
        <w:trPr>
          <w:trHeight w:val="53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9313D" w:rsidRPr="0013761F" w:rsidRDefault="00A9313D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A9313D" w:rsidRPr="003E444B" w:rsidRDefault="00A9313D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25C84">
              <w:rPr>
                <w:rFonts w:ascii="Calibri" w:eastAsia="Times New Roman" w:hAnsi="Calibri" w:cs="Times New Roman"/>
                <w:color w:val="000000"/>
              </w:rPr>
              <w:t>Overall effectiveness of syllabus in meeting research and industry demands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shd w:val="clear" w:color="auto" w:fill="auto"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13D" w:rsidRPr="0013761F" w:rsidTr="00A9313D">
        <w:trPr>
          <w:trHeight w:val="512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9313D" w:rsidRPr="0013761F" w:rsidRDefault="00A9313D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A9313D" w:rsidRPr="0013761F" w:rsidRDefault="00A9313D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Balance between theory and lab based courses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5" w:type="dxa"/>
            <w:shd w:val="clear" w:color="auto" w:fill="auto"/>
          </w:tcPr>
          <w:p w:rsidR="00A9313D" w:rsidRPr="0013761F" w:rsidRDefault="00A9313D" w:rsidP="00A9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13D" w:rsidRPr="0013761F" w:rsidTr="00A9313D">
        <w:trPr>
          <w:trHeight w:val="512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9313D" w:rsidRPr="0013761F" w:rsidRDefault="00A9313D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A9313D" w:rsidRDefault="00A9313D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25C84">
              <w:rPr>
                <w:rFonts w:ascii="Calibri" w:eastAsia="Times New Roman" w:hAnsi="Calibri" w:cs="Times New Roman"/>
                <w:color w:val="000000"/>
              </w:rPr>
              <w:t>Capability of current curriculum to challenge and widen your knowledge and perspective in subject area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shd w:val="clear" w:color="auto" w:fill="auto"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13D" w:rsidRPr="0013761F" w:rsidTr="00A9313D">
        <w:trPr>
          <w:trHeight w:val="431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9313D" w:rsidRPr="0013761F" w:rsidRDefault="00A9313D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A9313D" w:rsidRDefault="00A9313D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Availability of learning resources (Library, </w:t>
            </w:r>
          </w:p>
          <w:p w:rsidR="00A9313D" w:rsidRPr="0013761F" w:rsidRDefault="00A9313D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e-contents)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5" w:type="dxa"/>
            <w:shd w:val="clear" w:color="auto" w:fill="auto"/>
          </w:tcPr>
          <w:p w:rsidR="00A9313D" w:rsidRPr="0013761F" w:rsidRDefault="00A9313D" w:rsidP="00A9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13D" w:rsidRPr="0013761F" w:rsidTr="00A9313D">
        <w:trPr>
          <w:trHeight w:val="512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9313D" w:rsidRPr="0013761F" w:rsidRDefault="00A9313D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A9313D" w:rsidRPr="0013761F" w:rsidRDefault="00A9313D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Infrastructure (Class rooms, Labs etc.) for effective curriculum delivery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5" w:type="dxa"/>
            <w:shd w:val="clear" w:color="auto" w:fill="auto"/>
          </w:tcPr>
          <w:p w:rsidR="00A9313D" w:rsidRPr="0013761F" w:rsidRDefault="00A9313D" w:rsidP="00A9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13D" w:rsidRPr="0013761F" w:rsidTr="00A9313D">
        <w:trPr>
          <w:trHeight w:val="593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9313D" w:rsidRPr="0013761F" w:rsidRDefault="00A9313D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A9313D" w:rsidRPr="0013761F" w:rsidRDefault="00A9313D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Academic Flexibility</w:t>
            </w:r>
            <w:r>
              <w:rPr>
                <w:rFonts w:ascii="Calibri" w:eastAsia="Times New Roman" w:hAnsi="Calibri" w:cs="Times New Roman"/>
                <w:color w:val="000000"/>
              </w:rPr>
              <w:t>(Choice Based Credit System)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5" w:type="dxa"/>
            <w:shd w:val="clear" w:color="auto" w:fill="auto"/>
          </w:tcPr>
          <w:p w:rsidR="00A9313D" w:rsidRPr="0013761F" w:rsidRDefault="00A9313D" w:rsidP="00A9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13D" w:rsidRPr="0013761F" w:rsidTr="00A9313D">
        <w:trPr>
          <w:trHeight w:val="386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9313D" w:rsidRPr="0013761F" w:rsidRDefault="00A9313D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A9313D" w:rsidRPr="0013761F" w:rsidRDefault="00A9313D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Outcome Based Education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&amp; Lifelong Learning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5" w:type="dxa"/>
            <w:shd w:val="clear" w:color="auto" w:fill="auto"/>
          </w:tcPr>
          <w:p w:rsidR="00A9313D" w:rsidRPr="0013761F" w:rsidRDefault="00A9313D" w:rsidP="00A9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13D" w:rsidRPr="0013761F" w:rsidTr="00A9313D">
        <w:trPr>
          <w:trHeight w:val="521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9313D" w:rsidRPr="0013761F" w:rsidRDefault="00A9313D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A9313D" w:rsidRPr="0013761F" w:rsidRDefault="00A9313D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Aptness of exam</w:t>
            </w:r>
            <w:r>
              <w:rPr>
                <w:rFonts w:ascii="Calibri" w:eastAsia="Times New Roman" w:hAnsi="Calibri" w:cs="Times New Roman"/>
                <w:color w:val="000000"/>
              </w:rPr>
              <w:t>ination pattern and evaluation s</w:t>
            </w:r>
            <w:r w:rsidRPr="0013761F">
              <w:rPr>
                <w:rFonts w:ascii="Calibri" w:eastAsia="Times New Roman" w:hAnsi="Calibri" w:cs="Times New Roman"/>
                <w:color w:val="000000"/>
              </w:rPr>
              <w:t>cheme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A9313D" w:rsidRPr="0013761F" w:rsidRDefault="00A9313D" w:rsidP="00A9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13D" w:rsidRPr="0013761F" w:rsidTr="00A9313D">
        <w:trPr>
          <w:trHeight w:val="377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9313D" w:rsidRPr="0013761F" w:rsidRDefault="00A9313D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A9313D" w:rsidRPr="0013761F" w:rsidRDefault="00A9313D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Your involvement in curriculum enrichment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13D" w:rsidRPr="0013761F" w:rsidTr="00A9313D">
        <w:trPr>
          <w:trHeight w:val="4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3D" w:rsidRDefault="00A9313D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313D" w:rsidRDefault="00A9313D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Slice of industry component / interaction in curriculum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13D" w:rsidRPr="0013761F" w:rsidTr="00A9313D">
        <w:trPr>
          <w:trHeight w:val="512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3D" w:rsidRDefault="00A9313D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313D" w:rsidRDefault="00A9313D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25C84">
              <w:rPr>
                <w:rFonts w:ascii="Calibri" w:eastAsia="Times New Roman" w:hAnsi="Calibri" w:cs="Times New Roman"/>
                <w:color w:val="000000"/>
              </w:rPr>
              <w:t>Freedom to opt new techniques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C84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C84">
              <w:rPr>
                <w:rFonts w:ascii="Calibri" w:eastAsia="Times New Roman" w:hAnsi="Calibri" w:cs="Times New Roman"/>
                <w:color w:val="000000"/>
              </w:rPr>
              <w:t>strategies in teaching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313D" w:rsidRPr="0013761F" w:rsidRDefault="00A9313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2743" w:rsidRPr="0013761F" w:rsidTr="00A9313D">
        <w:trPr>
          <w:trHeight w:val="450"/>
        </w:trPr>
        <w:tc>
          <w:tcPr>
            <w:tcW w:w="10825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02743" w:rsidRDefault="00302743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02743" w:rsidRPr="0013761F" w:rsidRDefault="00302743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910">
              <w:rPr>
                <w:rFonts w:ascii="Calibri" w:eastAsia="Times New Roman" w:hAnsi="Calibri" w:cs="Times New Roman"/>
                <w:b/>
                <w:color w:val="000000"/>
              </w:rPr>
              <w:t>Suggestion for improvement:</w:t>
            </w:r>
            <w:r w:rsidRPr="0013761F">
              <w:rPr>
                <w:rFonts w:ascii="Calibri" w:eastAsia="Times New Roman" w:hAnsi="Calibri" w:cs="Times New Roman"/>
                <w:color w:val="000000"/>
              </w:rPr>
              <w:t xml:space="preserve"> ________________________________________________________________</w:t>
            </w:r>
          </w:p>
        </w:tc>
      </w:tr>
      <w:tr w:rsidR="00302743" w:rsidRPr="0013761F" w:rsidTr="00A9313D">
        <w:trPr>
          <w:trHeight w:val="450"/>
        </w:trPr>
        <w:tc>
          <w:tcPr>
            <w:tcW w:w="10825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2743" w:rsidRPr="0013761F" w:rsidRDefault="00302743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_________________________________________________________________________________</w:t>
            </w:r>
          </w:p>
        </w:tc>
      </w:tr>
      <w:tr w:rsidR="00302743" w:rsidRPr="0013761F" w:rsidTr="00A9313D">
        <w:trPr>
          <w:trHeight w:val="450"/>
        </w:trPr>
        <w:tc>
          <w:tcPr>
            <w:tcW w:w="10825" w:type="dxa"/>
            <w:gridSpan w:val="7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2743" w:rsidRDefault="00302743" w:rsidP="00A65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302743" w:rsidRDefault="00302743" w:rsidP="00A65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302743" w:rsidRPr="00A65910" w:rsidRDefault="00884808" w:rsidP="00884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302743" w:rsidRPr="00A65910">
              <w:rPr>
                <w:rFonts w:ascii="Calibri" w:eastAsia="Times New Roman" w:hAnsi="Calibri" w:cs="Times New Roman"/>
                <w:b/>
                <w:color w:val="000000"/>
              </w:rPr>
              <w:t>Signature</w:t>
            </w:r>
          </w:p>
          <w:p w:rsidR="00302743" w:rsidRPr="0013761F" w:rsidRDefault="00302743" w:rsidP="00A6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A65910">
              <w:rPr>
                <w:rFonts w:ascii="Calibri" w:eastAsia="Times New Roman" w:hAnsi="Calibri" w:cs="Times New Roman"/>
                <w:b/>
                <w:color w:val="000000"/>
              </w:rPr>
              <w:t>Date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</w:tr>
    </w:tbl>
    <w:p w:rsidR="00A04989" w:rsidRDefault="00A04989"/>
    <w:sectPr w:rsidR="00A04989" w:rsidSect="0030274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D0" w:rsidRDefault="00FC3DD0" w:rsidP="00A65910">
      <w:pPr>
        <w:spacing w:after="0" w:line="240" w:lineRule="auto"/>
      </w:pPr>
      <w:r>
        <w:separator/>
      </w:r>
    </w:p>
  </w:endnote>
  <w:endnote w:type="continuationSeparator" w:id="1">
    <w:p w:rsidR="00FC3DD0" w:rsidRDefault="00FC3DD0" w:rsidP="00A6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D0" w:rsidRDefault="00FC3DD0" w:rsidP="00A65910">
      <w:pPr>
        <w:spacing w:after="0" w:line="240" w:lineRule="auto"/>
      </w:pPr>
      <w:r>
        <w:separator/>
      </w:r>
    </w:p>
  </w:footnote>
  <w:footnote w:type="continuationSeparator" w:id="1">
    <w:p w:rsidR="00FC3DD0" w:rsidRDefault="00FC3DD0" w:rsidP="00A65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61F"/>
    <w:rsid w:val="0013761F"/>
    <w:rsid w:val="002371B1"/>
    <w:rsid w:val="00302743"/>
    <w:rsid w:val="003942E2"/>
    <w:rsid w:val="003C21CB"/>
    <w:rsid w:val="004C20A1"/>
    <w:rsid w:val="00555C26"/>
    <w:rsid w:val="00793332"/>
    <w:rsid w:val="00884808"/>
    <w:rsid w:val="00891C3C"/>
    <w:rsid w:val="00924F64"/>
    <w:rsid w:val="00A04989"/>
    <w:rsid w:val="00A65910"/>
    <w:rsid w:val="00A9313D"/>
    <w:rsid w:val="00C040F5"/>
    <w:rsid w:val="00CE7910"/>
    <w:rsid w:val="00D3395C"/>
    <w:rsid w:val="00E36389"/>
    <w:rsid w:val="00EB059A"/>
    <w:rsid w:val="00EB539B"/>
    <w:rsid w:val="00EF354A"/>
    <w:rsid w:val="00F01259"/>
    <w:rsid w:val="00F26AED"/>
    <w:rsid w:val="00FC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910"/>
  </w:style>
  <w:style w:type="paragraph" w:styleId="Footer">
    <w:name w:val="footer"/>
    <w:basedOn w:val="Normal"/>
    <w:link w:val="FooterChar"/>
    <w:uiPriority w:val="99"/>
    <w:semiHidden/>
    <w:unhideWhenUsed/>
    <w:rsid w:val="00A6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place</dc:creator>
  <cp:lastModifiedBy>Dean Academics</cp:lastModifiedBy>
  <cp:revision>5</cp:revision>
  <dcterms:created xsi:type="dcterms:W3CDTF">2019-08-01T08:46:00Z</dcterms:created>
  <dcterms:modified xsi:type="dcterms:W3CDTF">2020-07-13T05:31:00Z</dcterms:modified>
</cp:coreProperties>
</file>